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1F78" w14:textId="7AB89CE6" w:rsidR="000869A8" w:rsidRPr="00F7732A" w:rsidRDefault="00117B68" w:rsidP="000869A8">
      <w:pPr>
        <w:jc w:val="center"/>
        <w:rPr>
          <w:rFonts w:ascii="Times New Roman Tj" w:hAnsi="Times New Roman Tj" w:cs="Cambria"/>
          <w:b/>
          <w:bCs/>
          <w:sz w:val="44"/>
          <w:szCs w:val="44"/>
          <w:lang w:val="tg-Cyrl-TJ"/>
        </w:rPr>
      </w:pPr>
      <w:r w:rsidRPr="00F7732A">
        <w:rPr>
          <w:rFonts w:ascii="Times New Roman Tj" w:hAnsi="Times New Roman Tj"/>
          <w:b/>
          <w:bCs/>
          <w:sz w:val="44"/>
          <w:szCs w:val="44"/>
          <w:lang w:val="tg-Cyrl-TJ"/>
        </w:rPr>
        <w:t xml:space="preserve"> </w:t>
      </w:r>
      <w:r w:rsidR="003E07AC" w:rsidRPr="00F7732A">
        <w:rPr>
          <w:rFonts w:ascii="Times New Roman Tj" w:hAnsi="Times New Roman Tj"/>
          <w:b/>
          <w:bCs/>
          <w:sz w:val="44"/>
          <w:szCs w:val="44"/>
          <w:lang w:val="tg-Cyrl-TJ"/>
        </w:rPr>
        <w:t xml:space="preserve">Санади олии </w:t>
      </w:r>
      <w:r w:rsidR="003E07AC" w:rsidRPr="00F7732A">
        <w:rPr>
          <w:rFonts w:ascii="Cambria" w:hAnsi="Cambria" w:cs="Cambria"/>
          <w:b/>
          <w:bCs/>
          <w:sz w:val="44"/>
          <w:szCs w:val="44"/>
          <w:lang w:val="tg-Cyrl-TJ"/>
        </w:rPr>
        <w:t>ҳ</w:t>
      </w:r>
      <w:r w:rsidR="003E07AC" w:rsidRPr="00F7732A">
        <w:rPr>
          <w:rFonts w:ascii="Times New Roman Tj" w:hAnsi="Times New Roman Tj" w:cs="Times New Roman Tj"/>
          <w:b/>
          <w:bCs/>
          <w:sz w:val="44"/>
          <w:szCs w:val="44"/>
          <w:lang w:val="tg-Cyrl-TJ"/>
        </w:rPr>
        <w:t>у</w:t>
      </w:r>
      <w:r w:rsidR="003E07AC" w:rsidRPr="00F7732A">
        <w:rPr>
          <w:rFonts w:ascii="Cambria" w:hAnsi="Cambria" w:cs="Cambria"/>
          <w:b/>
          <w:bCs/>
          <w:sz w:val="44"/>
          <w:szCs w:val="44"/>
          <w:lang w:val="tg-Cyrl-TJ"/>
        </w:rPr>
        <w:t>қ</w:t>
      </w:r>
      <w:r w:rsidR="003E07AC" w:rsidRPr="00F7732A">
        <w:rPr>
          <w:rFonts w:ascii="Times New Roman Tj" w:hAnsi="Times New Roman Tj" w:cs="Times New Roman Tj"/>
          <w:b/>
          <w:bCs/>
          <w:sz w:val="44"/>
          <w:szCs w:val="44"/>
          <w:lang w:val="tg-Cyrl-TJ"/>
        </w:rPr>
        <w:t>у</w:t>
      </w:r>
      <w:r w:rsidR="003E07AC" w:rsidRPr="00F7732A">
        <w:rPr>
          <w:rFonts w:ascii="Cambria" w:hAnsi="Cambria" w:cs="Cambria"/>
          <w:b/>
          <w:bCs/>
          <w:sz w:val="44"/>
          <w:szCs w:val="44"/>
          <w:lang w:val="tg-Cyrl-TJ"/>
        </w:rPr>
        <w:t>қ</w:t>
      </w:r>
      <w:r w:rsidR="003E07AC" w:rsidRPr="00F7732A">
        <w:rPr>
          <w:rFonts w:ascii="Times New Roman Tj" w:hAnsi="Times New Roman Tj"/>
          <w:b/>
          <w:bCs/>
          <w:sz w:val="44"/>
          <w:szCs w:val="44"/>
          <w:lang w:val="tg-Cyrl-TJ"/>
        </w:rPr>
        <w:t xml:space="preserve">ие ки </w:t>
      </w:r>
      <w:r w:rsidRPr="00F7732A">
        <w:rPr>
          <w:rFonts w:ascii="Times New Roman Tj" w:hAnsi="Times New Roman Tj" w:cs="Times New Roman Tj"/>
          <w:b/>
          <w:bCs/>
          <w:sz w:val="44"/>
          <w:szCs w:val="44"/>
          <w:lang w:val="tg-Cyrl-TJ"/>
        </w:rPr>
        <w:t>баёнгари</w:t>
      </w:r>
      <w:r w:rsidRPr="00F7732A">
        <w:rPr>
          <w:rFonts w:ascii="Times New Roman Tj" w:hAnsi="Times New Roman Tj"/>
          <w:b/>
          <w:bCs/>
          <w:sz w:val="44"/>
          <w:szCs w:val="44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44"/>
          <w:szCs w:val="44"/>
          <w:lang w:val="tg-Cyrl-TJ"/>
        </w:rPr>
        <w:t>со</w:t>
      </w:r>
      <w:r w:rsidRPr="00F7732A">
        <w:rPr>
          <w:rFonts w:ascii="Cambria" w:hAnsi="Cambria" w:cs="Cambria"/>
          <w:b/>
          <w:bCs/>
          <w:sz w:val="44"/>
          <w:szCs w:val="44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44"/>
          <w:szCs w:val="44"/>
          <w:lang w:val="tg-Cyrl-TJ"/>
        </w:rPr>
        <w:t>ибихтиёр</w:t>
      </w:r>
      <w:r w:rsidR="003E07AC" w:rsidRPr="00F7732A">
        <w:rPr>
          <w:rFonts w:ascii="Times New Roman Tj" w:hAnsi="Times New Roman Tj" w:cs="Cambria"/>
          <w:b/>
          <w:bCs/>
          <w:sz w:val="44"/>
          <w:szCs w:val="44"/>
          <w:lang w:val="tg-Cyrl-TJ"/>
        </w:rPr>
        <w:t>ист</w:t>
      </w:r>
      <w:r w:rsidRPr="00F7732A">
        <w:rPr>
          <w:rFonts w:ascii="Times New Roman Tj" w:hAnsi="Times New Roman Tj"/>
          <w:b/>
          <w:bCs/>
          <w:sz w:val="44"/>
          <w:szCs w:val="44"/>
          <w:lang w:val="tg-Cyrl-TJ"/>
        </w:rPr>
        <w:t xml:space="preserve"> </w:t>
      </w:r>
    </w:p>
    <w:p w14:paraId="5FD214DE" w14:textId="77777777" w:rsidR="00117B68" w:rsidRPr="00F7732A" w:rsidRDefault="00117B68" w:rsidP="000869A8">
      <w:pPr>
        <w:jc w:val="center"/>
        <w:rPr>
          <w:rFonts w:ascii="Times New Roman Tj" w:hAnsi="Times New Roman Tj"/>
          <w:b/>
          <w:bCs/>
          <w:sz w:val="44"/>
          <w:szCs w:val="44"/>
          <w:lang w:val="tg-Cyrl-TJ"/>
        </w:rPr>
      </w:pPr>
    </w:p>
    <w:p w14:paraId="6C86C5D9" w14:textId="1B77BC86" w:rsidR="00922C36" w:rsidRPr="00F7732A" w:rsidRDefault="00741AAC" w:rsidP="00CC1DA2">
      <w:pPr>
        <w:spacing w:line="240" w:lineRule="auto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Умеди тозаи мо дар бахтномаи мост,</w:t>
      </w:r>
    </w:p>
    <w:p w14:paraId="3A07C544" w14:textId="28429C6F" w:rsidR="00741AAC" w:rsidRPr="00F7732A" w:rsidRDefault="00CC1DA2" w:rsidP="00CC1DA2">
      <w:pPr>
        <w:spacing w:line="240" w:lineRule="auto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Файзи сабо</w:t>
      </w:r>
      <w:r w:rsidR="00741AAC"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фардо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дар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бахтномаи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мост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65C8FD95" w14:textId="30CF3838" w:rsidR="00741AAC" w:rsidRPr="00F7732A" w:rsidRDefault="00CC1DA2" w:rsidP="00CC1DA2">
      <w:pPr>
        <w:spacing w:line="240" w:lineRule="auto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Олам пур аз тароват дил</w:t>
      </w:r>
      <w:r w:rsidR="00741AAC"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пур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аловат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,</w:t>
      </w:r>
    </w:p>
    <w:p w14:paraId="56C261D1" w14:textId="25F65775" w:rsidR="00741AAC" w:rsidRPr="00F7732A" w:rsidRDefault="00CC1DA2" w:rsidP="00CC1DA2">
      <w:pPr>
        <w:spacing w:line="240" w:lineRule="auto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Сул</w:t>
      </w:r>
      <w:r w:rsidR="00741AAC"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сафои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741AAC"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дунё</w:t>
      </w:r>
      <w:r w:rsidR="00741AAC"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дар бахтномаи мост.</w:t>
      </w:r>
    </w:p>
    <w:p w14:paraId="0781D93D" w14:textId="77777777" w:rsidR="000869A8" w:rsidRPr="00F7732A" w:rsidRDefault="000869A8" w:rsidP="00CC1DA2">
      <w:pPr>
        <w:spacing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0DFE9653" w14:textId="7083B53D" w:rsidR="00741AAC" w:rsidRPr="00F7732A" w:rsidRDefault="00741AAC" w:rsidP="000869A8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t>Таърихи бою ку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ва инти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арни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сипаригардидаи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кишварамон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во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еа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сиёсии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бузургеро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мегирад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кадоми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мар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алаи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ши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махсусе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таърихи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навин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ниго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яке аз дастовард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волотари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ни кишварамон ин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имтарин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қӣ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- Конститутсияи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меравад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1992B4ED" w14:textId="61D1B1EF" w:rsidR="00741AAC" w:rsidRPr="00F7732A" w:rsidRDefault="00741AAC" w:rsidP="000869A8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Конститутсияи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танзимкунандаи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тисод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сиёс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фар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Pr="00F7732A">
        <w:rPr>
          <w:rFonts w:ascii="Times New Roman Tj" w:hAnsi="Times New Roman Tj"/>
          <w:sz w:val="28"/>
          <w:szCs w:val="28"/>
          <w:lang w:val="tg-Cyrl-TJ"/>
        </w:rPr>
        <w:t>г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буда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муайян</w:t>
      </w:r>
      <w:r w:rsidRPr="00F7732A">
        <w:rPr>
          <w:rFonts w:ascii="Times New Roman Tj" w:hAnsi="Times New Roman Tj"/>
          <w:sz w:val="28"/>
          <w:szCs w:val="28"/>
          <w:lang w:val="tg-Cyrl-TJ"/>
        </w:rPr>
        <w:t>созандаи ро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дурахшони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миллати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сарбаланду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баруманди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садсола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оянда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Pr="00F7732A">
        <w:rPr>
          <w:rFonts w:ascii="Times New Roman Tj" w:hAnsi="Times New Roman Tj"/>
          <w:sz w:val="28"/>
          <w:szCs w:val="28"/>
          <w:lang w:val="tg-Cyrl-TJ"/>
        </w:rPr>
        <w:t>.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Дар Конститутсия му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имтарин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>рзиш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башар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абили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: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исми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удонашавандаи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омеаи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будан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>;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шахсро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аддас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шуморидан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>;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д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ӯ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стии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хал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>у миллат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эътироф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 w:cs="Times New Roman Tj"/>
          <w:sz w:val="28"/>
          <w:szCs w:val="28"/>
          <w:lang w:val="tg-Cyrl-TJ"/>
        </w:rPr>
        <w:t>намудан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ва  </w:t>
      </w:r>
      <w:r w:rsidR="008F5C67" w:rsidRPr="00F7732A">
        <w:rPr>
          <w:rFonts w:ascii="Times New Roman Tj" w:hAnsi="Times New Roman Tj"/>
          <w:sz w:val="28"/>
          <w:szCs w:val="28"/>
          <w:lang w:val="tg-Cyrl-TJ"/>
        </w:rPr>
        <w:t>хал</w:t>
      </w:r>
      <w:r w:rsidR="008F5C67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8F5C67" w:rsidRPr="00F7732A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8F5C67" w:rsidRPr="00F7732A">
        <w:rPr>
          <w:rFonts w:ascii="Times New Roman Tj" w:hAnsi="Times New Roman Tj"/>
          <w:sz w:val="28"/>
          <w:szCs w:val="28"/>
          <w:lang w:val="tg-Cyrl-TJ"/>
        </w:rPr>
        <w:t xml:space="preserve"> баёнгари со</w:t>
      </w:r>
      <w:r w:rsidR="008F5C67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8F5C67"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</w:t>
      </w:r>
      <w:r w:rsidR="008F5C67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8F5C67" w:rsidRPr="00F7732A">
        <w:rPr>
          <w:rFonts w:ascii="Times New Roman Tj" w:hAnsi="Times New Roman Tj"/>
          <w:sz w:val="28"/>
          <w:szCs w:val="28"/>
          <w:lang w:val="tg-Cyrl-TJ"/>
        </w:rPr>
        <w:t xml:space="preserve"> ва сарчашмаи ягонаи </w:t>
      </w:r>
      <w:r w:rsidR="008F5C67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8F5C67" w:rsidRPr="00F7732A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="008F5C67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F5C67" w:rsidRPr="00F7732A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8F5C67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8F5C67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F5C67" w:rsidRPr="00F7732A">
        <w:rPr>
          <w:rFonts w:ascii="Times New Roman Tj" w:hAnsi="Times New Roman Tj" w:cs="Times New Roman Tj"/>
          <w:sz w:val="28"/>
          <w:szCs w:val="28"/>
          <w:lang w:val="tg-Cyrl-TJ"/>
        </w:rPr>
        <w:t>донистан</w:t>
      </w:r>
      <w:r w:rsidR="008F5C67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>дар</w:t>
      </w:r>
      <w:r w:rsidR="000869A8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0869A8" w:rsidRPr="00F7732A">
        <w:rPr>
          <w:rFonts w:ascii="Times New Roman Tj" w:hAnsi="Times New Roman Tj"/>
          <w:sz w:val="28"/>
          <w:szCs w:val="28"/>
          <w:lang w:val="tg-Cyrl-TJ"/>
        </w:rPr>
        <w:t xml:space="preserve"> гардидааст.</w:t>
      </w:r>
    </w:p>
    <w:p w14:paraId="377D950D" w14:textId="172C1B5E" w:rsidR="00214979" w:rsidRPr="00F7732A" w:rsidRDefault="00214979" w:rsidP="00214979">
      <w:pPr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t>Асосгузори сул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ва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дати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– Пешвои миллат, Президенти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тарам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Эмомал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Конститутсияро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амч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ун 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танзимкун</w:t>
      </w:r>
      <w:r w:rsidRPr="00F7732A">
        <w:rPr>
          <w:rFonts w:ascii="Times New Roman Tj" w:hAnsi="Times New Roman Tj"/>
          <w:sz w:val="28"/>
          <w:szCs w:val="28"/>
          <w:lang w:val="tg-Cyrl-TJ"/>
        </w:rPr>
        <w:t>андаи тамоми 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фаъолияти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аёт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сарчашмаи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батанзимдарорандаи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тамоми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кишвар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эътироф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менамоянд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>. Во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еан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, сиёсате ки айни 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давлату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укумати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ибисти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лоламон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сарварии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Пешвои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муаззами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миллат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пеш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гирифтааст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сиёсати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созанда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буда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комилан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талабот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асос ёфтааст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>. Ч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тавре, ки дар яке аз суханрони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иброз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медоранд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>: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“Конститутсия ба сифати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онуни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Ол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замина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пешрафти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омеаро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тари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абули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онун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нав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гузошта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муносибат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амъиятии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мухталифро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танзим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арор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еди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”.</w:t>
      </w:r>
    </w:p>
    <w:p w14:paraId="25C60AC5" w14:textId="19B7490B" w:rsidR="00FD17F9" w:rsidRPr="00F7732A" w:rsidRDefault="00CC1DA2" w:rsidP="002B7587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t>Мавриди тазаккур аст, ки я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>ке аз му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имтарин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меъёри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Конститутсияи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эътирофи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сифати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баёнгари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сарчашмаи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ягонаи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>.</w:t>
      </w:r>
      <w:r w:rsidR="00FD17F9" w:rsidRPr="00F7732A">
        <w:rPr>
          <w:rFonts w:ascii="Times New Roman Tj" w:hAnsi="Times New Roman Tj"/>
          <w:lang w:val="tg-Cyrl-TJ"/>
        </w:rPr>
        <w:t xml:space="preserve"> 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Маънои 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lastRenderedPageBreak/>
        <w:t>со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хеле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васеъ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яъне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амчун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сарчашмаи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окимият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тааллу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пеш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ама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дар он ифода меёбад, ки давлат самт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асосии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сиёсати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дохил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-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усул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тара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ққ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иётро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тисод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фар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анг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онуният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ғ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айра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сиёсати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ҷӣ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усул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муносибат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ҷӣ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умуман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омеаи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ониро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="00FD17F9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илона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муайян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D17F9" w:rsidRPr="00F7732A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="00FD17F9" w:rsidRPr="00F7732A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33565DD6" w14:textId="2B9F63A9" w:rsidR="008F5C67" w:rsidRPr="00F7732A" w:rsidRDefault="008F5C67" w:rsidP="008F5C67">
      <w:pPr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Дар То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баёнгари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со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ибихтиёр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сарчашмаи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ягонаи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окимияти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буда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онро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бевосита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ё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воситаи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вакилони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худ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амал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мегардонад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191C51D2" w14:textId="1CBF0D15" w:rsidR="008F5C67" w:rsidRPr="00F7732A" w:rsidRDefault="008F5C67" w:rsidP="008F5C67">
      <w:pPr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Ифодаи олии бевоситаи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окимияти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раъйпурсии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умумихал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интихобот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аст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1A5ABDF1" w14:textId="6865AB6E" w:rsidR="008F5C67" w:rsidRPr="00F7732A" w:rsidRDefault="008F5C67" w:rsidP="008F5C67">
      <w:pPr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икистонро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сарфи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назар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миллаташон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ша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рвандони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ташкил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менамоянд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6E7A1A7C" w14:textId="2E6DC4DF" w:rsidR="008F5C67" w:rsidRPr="00F7732A" w:rsidRDefault="008F5C67" w:rsidP="008F5C67">
      <w:pPr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е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як итти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одияи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амъият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изб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сиёс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гур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ӯҳ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одамон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ё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фарде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надорад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окимияти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давлатиро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ғ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асб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намояд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6E67B7E0" w14:textId="44266F09" w:rsidR="008F5C67" w:rsidRPr="00F7732A" w:rsidRDefault="008F5C67" w:rsidP="008F5C67">
      <w:pPr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Ғ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асби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окимият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ё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тасарруфи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сало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ияти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манъ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аст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1E4B634B" w14:textId="4EAE56C9" w:rsidR="00FD17F9" w:rsidRPr="00F7732A" w:rsidRDefault="008F5C67" w:rsidP="00FD17F9">
      <w:pPr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Аз номи тамоми хал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ат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Президент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Ма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лиси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милл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Ма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лиси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намояндагони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Ма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лиси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Олии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ум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урии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дар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аласаи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як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ояи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худ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сухан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гуфтан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доранд</w:t>
      </w:r>
      <w:r w:rsidRPr="00F7732A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0A610DBC" w14:textId="3A717924" w:rsidR="002B7587" w:rsidRPr="00F7732A" w:rsidRDefault="002B7587" w:rsidP="00FD17F9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t>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давлат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имкон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дод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самт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асосиии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сиёса</w:t>
      </w:r>
      <w:r w:rsidRPr="00F7732A">
        <w:rPr>
          <w:rFonts w:ascii="Times New Roman Tj" w:hAnsi="Times New Roman Tj"/>
          <w:sz w:val="28"/>
          <w:szCs w:val="28"/>
          <w:lang w:val="tg-Cyrl-TJ"/>
        </w:rPr>
        <w:t>ти дохиливу хори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илона</w:t>
      </w:r>
      <w:r w:rsidRPr="00F7732A">
        <w:rPr>
          <w:rFonts w:ascii="Times New Roman Tj" w:hAnsi="Times New Roman Tj"/>
          <w:sz w:val="28"/>
          <w:szCs w:val="28"/>
          <w:lang w:val="tg-Cyrl-TJ"/>
        </w:rPr>
        <w:t>, мувофи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манфиату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иродаи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муайян намояд.</w:t>
      </w:r>
    </w:p>
    <w:p w14:paraId="771A678A" w14:textId="4EB0B97C" w:rsidR="00FD17F9" w:rsidRPr="00F7732A" w:rsidRDefault="00FD17F9" w:rsidP="00FD17F9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t>Дар масъалаи 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бояд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ёд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дошт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баёнгари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ибихтиёрист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бевосита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яъне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раъйпурс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Pr="00F7732A">
        <w:rPr>
          <w:rFonts w:ascii="Cambria" w:hAnsi="Cambria" w:cs="Cambria"/>
          <w:sz w:val="28"/>
          <w:szCs w:val="28"/>
          <w:lang w:val="tg-Cyrl-TJ"/>
        </w:rPr>
        <w:t>ҳӣ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)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воситаи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амал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мегардонад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Маф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исми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сеюми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моддаи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6-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шар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яъне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тамоми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рвандони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сарфи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назар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миллаташон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меёбанд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боз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ифода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меёбад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номи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вай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тан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Президент</w:t>
      </w:r>
      <w:r w:rsidR="00CC1DA2" w:rsidRPr="00F7732A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ал</w:t>
      </w:r>
      <w:r w:rsidRPr="00F7732A">
        <w:rPr>
          <w:rFonts w:ascii="Times New Roman Tj" w:hAnsi="Times New Roman Tj"/>
          <w:sz w:val="28"/>
          <w:szCs w:val="28"/>
          <w:lang w:val="tg-Cyrl-TJ"/>
        </w:rPr>
        <w:t>асаи як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ояи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сухан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гуфтан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доранд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Сабаб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/>
          <w:sz w:val="28"/>
          <w:szCs w:val="28"/>
          <w:lang w:val="tg-Cyrl-TJ"/>
        </w:rPr>
        <w:t>дар 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Сарвари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давлатро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тамоми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рвандон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тарзи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умум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им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баробар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пин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интихоб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яъне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ӯ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маънии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пуррааш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вакили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парламентро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низ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тавассути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умумихал</w:t>
      </w:r>
      <w:r w:rsidRPr="00F7732A">
        <w:rPr>
          <w:rFonts w:ascii="Cambria" w:hAnsi="Cambria" w:cs="Cambria"/>
          <w:sz w:val="28"/>
          <w:szCs w:val="28"/>
          <w:lang w:val="tg-Cyrl-TJ"/>
        </w:rPr>
        <w:t>қӣ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интихоб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умумихал</w:t>
      </w:r>
      <w:r w:rsidRPr="00F7732A">
        <w:rPr>
          <w:rFonts w:ascii="Cambria" w:hAnsi="Cambria" w:cs="Cambria"/>
          <w:sz w:val="28"/>
          <w:szCs w:val="28"/>
          <w:lang w:val="tg-Cyrl-TJ"/>
        </w:rPr>
        <w:t>қӣ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ифодаи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бевоситаи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F7732A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5F1EB2F1" w14:textId="15CDB76B" w:rsidR="00FD17F9" w:rsidRPr="00F7732A" w:rsidRDefault="00FD17F9" w:rsidP="00FD17F9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Бояд 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айд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кард, ки 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ибихтиёрии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ало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аманд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буда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якдигарро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пурра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ва дар як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ояг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ӣ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2B7587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ссуми 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>и</w:t>
      </w:r>
      <w:r w:rsidR="00CC1DA2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C1DA2" w:rsidRPr="00F7732A">
        <w:rPr>
          <w:rFonts w:ascii="Times New Roman Tj" w:hAnsi="Times New Roman Tj" w:cs="Times New Roman Tj"/>
          <w:sz w:val="28"/>
          <w:szCs w:val="28"/>
          <w:lang w:val="tg-Cyrl-TJ"/>
        </w:rPr>
        <w:t>меёбанд</w:t>
      </w:r>
      <w:r w:rsidR="00CC1DA2" w:rsidRPr="00F7732A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67A2AED0" w14:textId="77777777" w:rsidR="00143F3D" w:rsidRDefault="002B7587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7732A">
        <w:rPr>
          <w:rFonts w:ascii="Times New Roman Tj" w:hAnsi="Times New Roman Tj"/>
          <w:sz w:val="28"/>
          <w:szCs w:val="28"/>
          <w:lang w:val="tg-Cyrl-TJ"/>
        </w:rPr>
        <w:t>Имр</w:t>
      </w:r>
      <w:r w:rsidRPr="00F7732A">
        <w:rPr>
          <w:rFonts w:ascii="Cambria" w:hAnsi="Cambria" w:cs="Cambria"/>
          <w:sz w:val="28"/>
          <w:szCs w:val="28"/>
          <w:lang w:val="tg-Cyrl-TJ"/>
        </w:rPr>
        <w:t>ӯ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зарур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фарди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бедордили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омеа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арзиши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воло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доштани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баландэътибори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F7732A">
        <w:rPr>
          <w:rFonts w:ascii="Cambria" w:hAnsi="Cambria" w:cs="Cambria"/>
          <w:sz w:val="28"/>
          <w:szCs w:val="28"/>
          <w:lang w:val="tg-Cyrl-TJ"/>
        </w:rPr>
        <w:t>қӣ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во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иф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гардад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пайи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меъ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ёри Конститутсия пайваста </w:t>
      </w:r>
      <w:r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ду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талош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намояд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Зеро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тан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ифзи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арзиш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аддаси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давлати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худ, ки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бо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за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мату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талош</w:t>
      </w:r>
      <w:r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>шабонар</w:t>
      </w:r>
      <w:r w:rsidR="00117B68" w:rsidRPr="00F7732A">
        <w:rPr>
          <w:rFonts w:ascii="Cambria" w:hAnsi="Cambria" w:cs="Cambria"/>
          <w:sz w:val="28"/>
          <w:szCs w:val="28"/>
          <w:lang w:val="tg-Cyrl-TJ"/>
        </w:rPr>
        <w:t>ӯ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зии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мардони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шу</w:t>
      </w:r>
      <w:r w:rsidR="00117B68" w:rsidRPr="00F7732A">
        <w:rPr>
          <w:rFonts w:ascii="Cambria" w:hAnsi="Cambria" w:cs="Cambria"/>
          <w:sz w:val="28"/>
          <w:szCs w:val="28"/>
          <w:lang w:val="tg-Cyrl-TJ"/>
        </w:rPr>
        <w:t>ҷ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оу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далери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кишвари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азизамон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даст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омадааст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>, мо метавонем со</w:t>
      </w:r>
      <w:r w:rsidR="00117B6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ибихтиё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>рии комили давлатро ниго</w:t>
      </w:r>
      <w:r w:rsidR="00117B6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доша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Cambria" w:hAnsi="Cambria" w:cs="Cambria"/>
          <w:sz w:val="28"/>
          <w:szCs w:val="28"/>
          <w:lang w:val="tg-Cyrl-TJ"/>
        </w:rPr>
        <w:t>қ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улла</w:t>
      </w:r>
      <w:r w:rsidR="00117B68" w:rsidRPr="00F7732A">
        <w:rPr>
          <w:rFonts w:ascii="Cambria" w:hAnsi="Cambria" w:cs="Cambria"/>
          <w:sz w:val="28"/>
          <w:szCs w:val="28"/>
          <w:lang w:val="tg-Cyrl-TJ"/>
        </w:rPr>
        <w:t>ҳ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баланди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мурод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7B68" w:rsidRPr="00F7732A">
        <w:rPr>
          <w:rFonts w:ascii="Times New Roman Tj" w:hAnsi="Times New Roman Tj" w:cs="Times New Roman Tj"/>
          <w:sz w:val="28"/>
          <w:szCs w:val="28"/>
          <w:lang w:val="tg-Cyrl-TJ"/>
        </w:rPr>
        <w:t>бирасем</w:t>
      </w:r>
      <w:r w:rsidR="00117B68" w:rsidRPr="00F7732A">
        <w:rPr>
          <w:rFonts w:ascii="Times New Roman Tj" w:hAnsi="Times New Roman Tj"/>
          <w:sz w:val="28"/>
          <w:szCs w:val="28"/>
          <w:lang w:val="tg-Cyrl-TJ"/>
        </w:rPr>
        <w:t>.</w:t>
      </w:r>
      <w:r w:rsidRPr="00F7732A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14:paraId="173580FB" w14:textId="77777777" w:rsidR="00143F3D" w:rsidRDefault="00143F3D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2BAF4200" w14:textId="77777777" w:rsidR="00143F3D" w:rsidRPr="00143F3D" w:rsidRDefault="00143F3D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40" w:lineRule="auto"/>
        <w:ind w:firstLine="567"/>
        <w:jc w:val="both"/>
        <w:rPr>
          <w:rFonts w:ascii="Times New Roman Tj" w:eastAsia="Calibri" w:hAnsi="Times New Roman Tj" w:cs="Calibri"/>
          <w:kern w:val="0"/>
          <w:sz w:val="32"/>
          <w:lang w:val="tg-Cyrl-TJ"/>
          <w14:ligatures w14:val="none"/>
        </w:rPr>
      </w:pPr>
    </w:p>
    <w:p w14:paraId="67194451" w14:textId="03793C3B" w:rsidR="00143F3D" w:rsidRPr="00143F3D" w:rsidRDefault="00143F3D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40" w:lineRule="auto"/>
        <w:ind w:firstLine="567"/>
        <w:jc w:val="both"/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</w:pPr>
      <w:r w:rsidRPr="00143F3D"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                              </w:t>
      </w:r>
      <w:r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</w:t>
      </w:r>
      <w:r w:rsidRPr="00143F3D"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Сайфидинзода Г</w:t>
      </w:r>
      <w:r w:rsidRPr="00143F3D"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>.С.</w:t>
      </w:r>
      <w:r w:rsidRPr="00143F3D"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>,</w:t>
      </w:r>
    </w:p>
    <w:p w14:paraId="4F5EC0B3" w14:textId="53F5A8F0" w:rsidR="00143F3D" w:rsidRPr="00143F3D" w:rsidRDefault="00143F3D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40" w:lineRule="auto"/>
        <w:ind w:firstLine="567"/>
        <w:jc w:val="both"/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</w:pPr>
      <w:r w:rsidRPr="00143F3D"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                               </w:t>
      </w:r>
      <w:r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</w:t>
      </w:r>
      <w:r w:rsidRPr="00143F3D">
        <w:rPr>
          <w:rFonts w:ascii="Times New Roman Tj" w:eastAsia="Calibri" w:hAnsi="Times New Roman Tj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устоди кафедраи </w:t>
      </w: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>ҳуқуқи</w:t>
      </w:r>
    </w:p>
    <w:p w14:paraId="011374BD" w14:textId="57EC3660" w:rsidR="00143F3D" w:rsidRPr="00143F3D" w:rsidRDefault="00143F3D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40" w:lineRule="auto"/>
        <w:ind w:firstLine="567"/>
        <w:jc w:val="both"/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</w:pP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                                  </w:t>
      </w:r>
      <w:r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  </w:t>
      </w: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</w:t>
      </w:r>
      <w:r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</w:t>
      </w: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граждании Донишкадаи такмили</w:t>
      </w:r>
    </w:p>
    <w:p w14:paraId="627224BD" w14:textId="065076DA" w:rsidR="00143F3D" w:rsidRPr="00143F3D" w:rsidRDefault="00143F3D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40" w:lineRule="auto"/>
        <w:ind w:firstLine="567"/>
        <w:jc w:val="both"/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</w:pP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                                     </w:t>
      </w:r>
      <w:r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</w:t>
      </w: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</w:t>
      </w:r>
      <w:r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</w:t>
      </w: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ихтисоси Вазорати адлияи</w:t>
      </w:r>
    </w:p>
    <w:p w14:paraId="4FF85BB3" w14:textId="1BEEEF06" w:rsidR="00143F3D" w:rsidRPr="00143F3D" w:rsidRDefault="00143F3D" w:rsidP="00143F3D">
      <w:pPr>
        <w:tabs>
          <w:tab w:val="left" w:pos="568"/>
          <w:tab w:val="left" w:pos="710"/>
          <w:tab w:val="left" w:pos="851"/>
          <w:tab w:val="left" w:pos="852"/>
          <w:tab w:val="left" w:pos="2272"/>
          <w:tab w:val="left" w:pos="2698"/>
        </w:tabs>
        <w:spacing w:after="0" w:line="240" w:lineRule="auto"/>
        <w:ind w:firstLine="567"/>
        <w:jc w:val="both"/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</w:pP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                                      </w:t>
      </w:r>
      <w:r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            </w:t>
      </w:r>
      <w:r w:rsidRPr="00143F3D">
        <w:rPr>
          <w:rFonts w:ascii="Cambria" w:eastAsia="Calibri" w:hAnsi="Cambria" w:cs="Calibri"/>
          <w:b/>
          <w:bCs/>
          <w:kern w:val="0"/>
          <w:sz w:val="28"/>
          <w:szCs w:val="20"/>
          <w:lang w:val="tg-Cyrl-TJ"/>
          <w14:ligatures w14:val="none"/>
        </w:rPr>
        <w:t xml:space="preserve">  Ҷумҳурии Тоҷикистон</w:t>
      </w:r>
    </w:p>
    <w:p w14:paraId="20834A86" w14:textId="05E2BCB2" w:rsidR="002B7587" w:rsidRPr="00143F3D" w:rsidRDefault="002B7587" w:rsidP="00FD17F9">
      <w:pPr>
        <w:ind w:firstLine="708"/>
        <w:jc w:val="both"/>
        <w:rPr>
          <w:rFonts w:ascii="Times New Roman Tj" w:hAnsi="Times New Roman Tj"/>
          <w:b/>
          <w:bCs/>
          <w:sz w:val="24"/>
          <w:szCs w:val="24"/>
          <w:lang w:val="tg-Cyrl-TJ"/>
        </w:rPr>
      </w:pPr>
    </w:p>
    <w:sectPr w:rsidR="002B7587" w:rsidRPr="001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37"/>
    <w:rsid w:val="000869A8"/>
    <w:rsid w:val="00117B68"/>
    <w:rsid w:val="00143F3D"/>
    <w:rsid w:val="00214979"/>
    <w:rsid w:val="002B7587"/>
    <w:rsid w:val="003E07AC"/>
    <w:rsid w:val="00616D37"/>
    <w:rsid w:val="00741AAC"/>
    <w:rsid w:val="008F5C67"/>
    <w:rsid w:val="00922C36"/>
    <w:rsid w:val="00CC1DA2"/>
    <w:rsid w:val="00F7732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91A9"/>
  <w15:chartTrackingRefBased/>
  <w15:docId w15:val="{B90E4DE0-D141-44B5-83D3-D8CFD70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2023-10-27T10:38:00Z</dcterms:created>
  <dcterms:modified xsi:type="dcterms:W3CDTF">2023-10-27T12:23:00Z</dcterms:modified>
</cp:coreProperties>
</file>